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0C" w:rsidRPr="00CE79C9" w:rsidRDefault="00243755">
      <w:pPr>
        <w:rPr>
          <w:b/>
          <w:u w:val="single"/>
        </w:rPr>
      </w:pPr>
      <w:r w:rsidRPr="00CE79C9">
        <w:rPr>
          <w:b/>
          <w:u w:val="single"/>
        </w:rPr>
        <w:t>Planning Committee Update Sheet</w:t>
      </w:r>
    </w:p>
    <w:tbl>
      <w:tblPr>
        <w:tblW w:w="9840" w:type="dxa"/>
        <w:tblCellSpacing w:w="15" w:type="dxa"/>
        <w:tblLook w:val="04A0" w:firstRow="1" w:lastRow="0" w:firstColumn="1" w:lastColumn="0" w:noHBand="0" w:noVBand="1"/>
      </w:tblPr>
      <w:tblGrid>
        <w:gridCol w:w="9684"/>
        <w:gridCol w:w="156"/>
      </w:tblGrid>
      <w:tr w:rsidR="005256C2" w:rsidTr="005256C2">
        <w:trPr>
          <w:tblCellSpacing w:w="15" w:type="dxa"/>
        </w:trPr>
        <w:tc>
          <w:tcPr>
            <w:tcW w:w="9639" w:type="dxa"/>
            <w:tcMar>
              <w:top w:w="15" w:type="dxa"/>
              <w:left w:w="15" w:type="dxa"/>
              <w:bottom w:w="15" w:type="dxa"/>
              <w:right w:w="90" w:type="dxa"/>
            </w:tcMar>
          </w:tcPr>
          <w:p w:rsidR="005256C2" w:rsidRPr="005256C2" w:rsidRDefault="005256C2">
            <w:pPr>
              <w:pStyle w:val="NormalWeb"/>
              <w:rPr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</w:tcPr>
          <w:p w:rsidR="005256C2" w:rsidRPr="005256C2" w:rsidRDefault="005256C2">
            <w:pPr>
              <w:pStyle w:val="NormalWeb"/>
              <w:rPr>
                <w:b/>
              </w:rPr>
            </w:pPr>
          </w:p>
        </w:tc>
      </w:tr>
      <w:tr w:rsidR="005256C2" w:rsidTr="005256C2">
        <w:trPr>
          <w:tblCellSpacing w:w="15" w:type="dxa"/>
        </w:trPr>
        <w:tc>
          <w:tcPr>
            <w:tcW w:w="9639" w:type="dxa"/>
            <w:tcMar>
              <w:top w:w="15" w:type="dxa"/>
              <w:left w:w="15" w:type="dxa"/>
              <w:bottom w:w="15" w:type="dxa"/>
              <w:right w:w="90" w:type="dxa"/>
            </w:tcMar>
          </w:tcPr>
          <w:p w:rsidR="005256C2" w:rsidRDefault="005256C2">
            <w:pPr>
              <w:pStyle w:val="NormalWeb"/>
              <w:ind w:right="-4809"/>
              <w:rPr>
                <w:b/>
              </w:rPr>
            </w:pPr>
            <w:r>
              <w:rPr>
                <w:b/>
              </w:rPr>
              <w:t>Item 11 – 07/2020/00992/FUL Tower View Farm</w:t>
            </w:r>
          </w:p>
          <w:p w:rsidR="005256C2" w:rsidRDefault="005256C2" w:rsidP="005256C2">
            <w:pPr>
              <w:pStyle w:val="NormalWeb"/>
            </w:pPr>
            <w:r>
              <w:t xml:space="preserve">A minor change to condition 10 to allow internal works to continue would be changed from: </w:t>
            </w:r>
          </w:p>
          <w:p w:rsidR="005256C2" w:rsidRPr="005256C2" w:rsidRDefault="005256C2" w:rsidP="005256C2">
            <w:pPr>
              <w:pStyle w:val="NormalWeb"/>
              <w:jc w:val="both"/>
              <w:rPr>
                <w:i/>
              </w:rPr>
            </w:pPr>
            <w:r w:rsidRPr="005256C2">
              <w:rPr>
                <w:i/>
              </w:rPr>
              <w:t>The construction works including site clearance and construction or other works (</w:t>
            </w:r>
            <w:r w:rsidRPr="005256C2">
              <w:rPr>
                <w:b/>
                <w:i/>
              </w:rPr>
              <w:t>but not including the removal of hedgerow</w:t>
            </w:r>
            <w:r w:rsidRPr="005256C2">
              <w:rPr>
                <w:i/>
              </w:rPr>
              <w:t>) should only take place between April and September. shall only take place between April and September. Works shall cease during the period of October and March</w:t>
            </w:r>
          </w:p>
          <w:p w:rsidR="005256C2" w:rsidRPr="005256C2" w:rsidRDefault="005256C2" w:rsidP="005256C2">
            <w:pPr>
              <w:pStyle w:val="NormalWeb"/>
              <w:jc w:val="both"/>
              <w:rPr>
                <w:i/>
              </w:rPr>
            </w:pPr>
            <w:r w:rsidRPr="005256C2">
              <w:rPr>
                <w:i/>
              </w:rPr>
              <w:t>REASON:  To protect habitats of wildlife, particularly SPA bird species during the over-wintering period in accordance with Policy 22 of the Central Lancashire Core Strategy and the Conservation of Habitats and Species (Amendment) (EU Exit) Regulations 2019</w:t>
            </w:r>
          </w:p>
          <w:p w:rsidR="005256C2" w:rsidRDefault="005256C2" w:rsidP="005256C2">
            <w:pPr>
              <w:pStyle w:val="NormalWeb"/>
            </w:pPr>
            <w:bookmarkStart w:id="0" w:name="_GoBack"/>
            <w:bookmarkEnd w:id="0"/>
          </w:p>
          <w:p w:rsidR="005256C2" w:rsidRDefault="005256C2" w:rsidP="005256C2">
            <w:pPr>
              <w:pStyle w:val="NormalWeb"/>
            </w:pPr>
            <w:r>
              <w:t xml:space="preserve">To </w:t>
            </w:r>
          </w:p>
          <w:p w:rsidR="005256C2" w:rsidRPr="005256C2" w:rsidRDefault="005256C2" w:rsidP="005256C2">
            <w:pPr>
              <w:pStyle w:val="NormalWeb"/>
              <w:jc w:val="both"/>
              <w:rPr>
                <w:i/>
              </w:rPr>
            </w:pPr>
            <w:r w:rsidRPr="005256C2">
              <w:rPr>
                <w:i/>
              </w:rPr>
              <w:t>The construction works including site clearance and construction or other works (</w:t>
            </w:r>
            <w:r w:rsidRPr="005256C2">
              <w:rPr>
                <w:b/>
                <w:i/>
              </w:rPr>
              <w:t>but not including the removal of hedgerow or the internal fitting out of buildings</w:t>
            </w:r>
            <w:r w:rsidRPr="005256C2">
              <w:rPr>
                <w:i/>
              </w:rPr>
              <w:t>) should only take place between April and September. shall only take place between April and September. Works shall cease during the period of October and March</w:t>
            </w:r>
          </w:p>
          <w:p w:rsidR="005256C2" w:rsidRPr="005256C2" w:rsidRDefault="005256C2" w:rsidP="005256C2">
            <w:pPr>
              <w:pStyle w:val="NormalWeb"/>
              <w:jc w:val="both"/>
              <w:rPr>
                <w:i/>
              </w:rPr>
            </w:pPr>
            <w:r w:rsidRPr="005256C2">
              <w:rPr>
                <w:i/>
              </w:rPr>
              <w:t>REASON:  To protect habitats of wildlife, particularly SPA bird species during the over-wintering period in accordance with Policy 22 of the Central Lancashire Core Strategy and the Conservation of Habitats and Species (Amendment) (EU Exit) Regulations 2019</w:t>
            </w:r>
          </w:p>
          <w:p w:rsidR="005256C2" w:rsidRDefault="005256C2" w:rsidP="005256C2">
            <w:pPr>
              <w:pStyle w:val="NormalWeb"/>
            </w:pPr>
          </w:p>
          <w:p w:rsidR="005256C2" w:rsidRPr="005256C2" w:rsidRDefault="005256C2" w:rsidP="005256C2">
            <w:pPr>
              <w:pStyle w:val="NormalWeb"/>
            </w:pPr>
            <w:r>
              <w:t>Proposed changes do not affect the conditions purpose in any 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</w:tcPr>
          <w:p w:rsidR="005256C2" w:rsidRPr="005256C2" w:rsidRDefault="005256C2">
            <w:pPr>
              <w:pStyle w:val="NormalWeb"/>
              <w:rPr>
                <w:b/>
              </w:rPr>
            </w:pPr>
          </w:p>
        </w:tc>
      </w:tr>
    </w:tbl>
    <w:p w:rsidR="00243755" w:rsidRPr="005256C2" w:rsidRDefault="00243755">
      <w:pPr>
        <w:rPr>
          <w:b/>
        </w:rPr>
      </w:pPr>
    </w:p>
    <w:sectPr w:rsidR="00243755" w:rsidRPr="005256C2" w:rsidSect="00C258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A87"/>
    <w:multiLevelType w:val="hybridMultilevel"/>
    <w:tmpl w:val="DA08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5A78"/>
    <w:multiLevelType w:val="hybridMultilevel"/>
    <w:tmpl w:val="0658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5"/>
    <w:rsid w:val="00005AEF"/>
    <w:rsid w:val="0006545F"/>
    <w:rsid w:val="000A5C47"/>
    <w:rsid w:val="000C01EC"/>
    <w:rsid w:val="000F6C95"/>
    <w:rsid w:val="00120CDB"/>
    <w:rsid w:val="00127C15"/>
    <w:rsid w:val="00172CCB"/>
    <w:rsid w:val="00220532"/>
    <w:rsid w:val="00243755"/>
    <w:rsid w:val="0025620C"/>
    <w:rsid w:val="002A462A"/>
    <w:rsid w:val="002C082E"/>
    <w:rsid w:val="0030491B"/>
    <w:rsid w:val="003C13FC"/>
    <w:rsid w:val="00472A10"/>
    <w:rsid w:val="00483CC4"/>
    <w:rsid w:val="005256C2"/>
    <w:rsid w:val="00553278"/>
    <w:rsid w:val="005707A7"/>
    <w:rsid w:val="005C67FB"/>
    <w:rsid w:val="0064551F"/>
    <w:rsid w:val="00676DF3"/>
    <w:rsid w:val="00696B1F"/>
    <w:rsid w:val="00752488"/>
    <w:rsid w:val="007740E2"/>
    <w:rsid w:val="00776167"/>
    <w:rsid w:val="008535DD"/>
    <w:rsid w:val="00872D2E"/>
    <w:rsid w:val="00881CC7"/>
    <w:rsid w:val="00886881"/>
    <w:rsid w:val="00905C93"/>
    <w:rsid w:val="009D27F6"/>
    <w:rsid w:val="00A26488"/>
    <w:rsid w:val="00A34B6D"/>
    <w:rsid w:val="00A718A5"/>
    <w:rsid w:val="00AA5A03"/>
    <w:rsid w:val="00B16662"/>
    <w:rsid w:val="00C16012"/>
    <w:rsid w:val="00C258BC"/>
    <w:rsid w:val="00C353F0"/>
    <w:rsid w:val="00C378E8"/>
    <w:rsid w:val="00CE79C9"/>
    <w:rsid w:val="00CE7FFE"/>
    <w:rsid w:val="00CF5598"/>
    <w:rsid w:val="00D220C4"/>
    <w:rsid w:val="00D22C70"/>
    <w:rsid w:val="00D3087D"/>
    <w:rsid w:val="00D43DE0"/>
    <w:rsid w:val="00D54432"/>
    <w:rsid w:val="00E27D15"/>
    <w:rsid w:val="00E978A9"/>
    <w:rsid w:val="00EA4169"/>
    <w:rsid w:val="00EB7C4B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2ED"/>
  <w15:docId w15:val="{5F848AC7-EC94-44CB-9019-6546058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5C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rFonts w:cs="Arial"/>
      <w:b/>
      <w:bCs/>
      <w:caps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20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6C2"/>
    <w:pPr>
      <w:spacing w:before="100" w:beforeAutospacing="1" w:after="100" w:afterAutospacing="1"/>
    </w:pPr>
    <w:rPr>
      <w:rFonts w:eastAsiaTheme="minorHAns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Debbie Roberts</cp:lastModifiedBy>
  <cp:revision>2</cp:revision>
  <cp:lastPrinted>2012-10-22T09:02:00Z</cp:lastPrinted>
  <dcterms:created xsi:type="dcterms:W3CDTF">2021-07-23T09:05:00Z</dcterms:created>
  <dcterms:modified xsi:type="dcterms:W3CDTF">2021-07-23T09:05:00Z</dcterms:modified>
</cp:coreProperties>
</file>